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8FD" w14:textId="77777777" w:rsidR="00641E3D" w:rsidRPr="009A4441" w:rsidRDefault="00B55043" w:rsidP="00641E3D">
      <w:pPr>
        <w:pBdr>
          <w:bottom w:val="single" w:sz="4" w:space="6" w:color="auto"/>
        </w:pBdr>
        <w:spacing w:before="800"/>
        <w:jc w:val="center"/>
        <w:rPr>
          <w:b/>
          <w:sz w:val="28"/>
          <w:szCs w:val="28"/>
        </w:rPr>
      </w:pPr>
      <w:r w:rsidRPr="00641E3D">
        <w:rPr>
          <w:szCs w:val="36"/>
        </w:rPr>
        <w:t xml:space="preserve"> </w:t>
      </w:r>
      <w:r w:rsidR="00641E3D" w:rsidRPr="009A4441">
        <w:rPr>
          <w:b/>
          <w:sz w:val="28"/>
          <w:szCs w:val="28"/>
        </w:rPr>
        <w:t>United Kingdom of Great Britain &amp; Northern Ireland</w:t>
      </w:r>
    </w:p>
    <w:p w14:paraId="7ADD58A4" w14:textId="77777777" w:rsidR="00641E3D" w:rsidRPr="009A4441" w:rsidRDefault="00A26455" w:rsidP="00F02D0A">
      <w:pPr>
        <w:pBdr>
          <w:bottom w:val="single" w:sz="4" w:space="6" w:color="auto"/>
        </w:pBdr>
        <w:jc w:val="center"/>
        <w:rPr>
          <w:b/>
          <w:sz w:val="28"/>
          <w:szCs w:val="28"/>
        </w:rPr>
      </w:pPr>
      <w:r w:rsidRPr="009A4441">
        <w:rPr>
          <w:b/>
          <w:sz w:val="28"/>
          <w:szCs w:val="28"/>
        </w:rPr>
        <w:t xml:space="preserve">Statement </w:t>
      </w:r>
    </w:p>
    <w:p w14:paraId="189E7767" w14:textId="5D03988C" w:rsidR="00641E3D" w:rsidRDefault="0096441F" w:rsidP="00641E3D">
      <w:pPr>
        <w:pBdr>
          <w:bottom w:val="single" w:sz="4" w:space="6" w:color="auto"/>
        </w:pBdr>
        <w:jc w:val="center"/>
        <w:rPr>
          <w:b/>
          <w:sz w:val="28"/>
          <w:szCs w:val="28"/>
        </w:rPr>
      </w:pPr>
      <w:r>
        <w:rPr>
          <w:b/>
          <w:sz w:val="28"/>
          <w:szCs w:val="28"/>
        </w:rPr>
        <w:t>4</w:t>
      </w:r>
      <w:r w:rsidR="00040226">
        <w:rPr>
          <w:b/>
          <w:sz w:val="28"/>
          <w:szCs w:val="28"/>
        </w:rPr>
        <w:t>5</w:t>
      </w:r>
      <w:r w:rsidR="005E1B82">
        <w:rPr>
          <w:b/>
          <w:sz w:val="28"/>
          <w:szCs w:val="28"/>
          <w:vertAlign w:val="superscript"/>
        </w:rPr>
        <w:t>th</w:t>
      </w:r>
      <w:r w:rsidR="00BB7FE4">
        <w:rPr>
          <w:b/>
          <w:sz w:val="28"/>
          <w:szCs w:val="28"/>
        </w:rPr>
        <w:t xml:space="preserve"> </w:t>
      </w:r>
      <w:r w:rsidR="00641E3D" w:rsidRPr="009A4441">
        <w:rPr>
          <w:b/>
          <w:sz w:val="28"/>
          <w:szCs w:val="28"/>
        </w:rPr>
        <w:t xml:space="preserve">Universal Periodic Review – </w:t>
      </w:r>
      <w:r w:rsidR="002602C1">
        <w:rPr>
          <w:b/>
          <w:sz w:val="28"/>
          <w:szCs w:val="28"/>
        </w:rPr>
        <w:t>Central African Republic</w:t>
      </w:r>
    </w:p>
    <w:p w14:paraId="12576C95" w14:textId="77777777" w:rsidR="00F02D0A" w:rsidRPr="009A4441" w:rsidRDefault="00F02D0A" w:rsidP="00641E3D">
      <w:pPr>
        <w:pBdr>
          <w:bottom w:val="single" w:sz="4" w:space="6" w:color="auto"/>
        </w:pBdr>
        <w:jc w:val="center"/>
        <w:rPr>
          <w:b/>
          <w:sz w:val="28"/>
          <w:szCs w:val="28"/>
        </w:rPr>
      </w:pPr>
    </w:p>
    <w:p w14:paraId="3EED5284" w14:textId="6B2B33C4" w:rsidR="007D7A6B" w:rsidRPr="009A4441" w:rsidRDefault="008A78D1" w:rsidP="00641E3D">
      <w:pPr>
        <w:pBdr>
          <w:bottom w:val="single" w:sz="4" w:space="6" w:color="auto"/>
        </w:pBdr>
        <w:jc w:val="center"/>
        <w:rPr>
          <w:b/>
          <w:sz w:val="28"/>
          <w:szCs w:val="28"/>
        </w:rPr>
      </w:pPr>
      <w:r>
        <w:rPr>
          <w:b/>
          <w:sz w:val="28"/>
          <w:szCs w:val="28"/>
        </w:rPr>
        <w:t>Friday 26</w:t>
      </w:r>
      <w:r w:rsidR="00040226">
        <w:rPr>
          <w:b/>
          <w:sz w:val="28"/>
          <w:szCs w:val="28"/>
        </w:rPr>
        <w:t xml:space="preserve"> January</w:t>
      </w:r>
      <w:r w:rsidR="00BD2A99">
        <w:rPr>
          <w:b/>
          <w:sz w:val="28"/>
          <w:szCs w:val="28"/>
        </w:rPr>
        <w:t xml:space="preserve"> 2024</w:t>
      </w:r>
    </w:p>
    <w:p w14:paraId="3183693F" w14:textId="77777777" w:rsidR="00FF172A" w:rsidRPr="00FF172A" w:rsidRDefault="00FF172A" w:rsidP="00395BDD">
      <w:pPr>
        <w:ind w:left="360"/>
        <w:rPr>
          <w:rFonts w:cs="Arial"/>
          <w:sz w:val="24"/>
          <w:szCs w:val="24"/>
        </w:rPr>
      </w:pPr>
    </w:p>
    <w:p w14:paraId="4034A0C4" w14:textId="77777777" w:rsidR="00064909" w:rsidRPr="006671CE" w:rsidRDefault="00064909" w:rsidP="00064909">
      <w:pPr>
        <w:rPr>
          <w:sz w:val="24"/>
          <w:szCs w:val="24"/>
        </w:rPr>
      </w:pPr>
      <w:r w:rsidRPr="006671CE">
        <w:rPr>
          <w:sz w:val="24"/>
          <w:szCs w:val="24"/>
        </w:rPr>
        <w:t>Thank you, Mr Vice-President,</w:t>
      </w:r>
    </w:p>
    <w:p w14:paraId="3E0842CA" w14:textId="77777777" w:rsidR="00064909" w:rsidRPr="006671CE" w:rsidRDefault="00064909" w:rsidP="00064909">
      <w:pPr>
        <w:rPr>
          <w:rFonts w:cs="Arial"/>
          <w:sz w:val="24"/>
          <w:szCs w:val="24"/>
        </w:rPr>
      </w:pPr>
    </w:p>
    <w:p w14:paraId="5DF71314" w14:textId="77777777" w:rsidR="00064909" w:rsidRPr="006671CE" w:rsidRDefault="00064909" w:rsidP="00064909">
      <w:pPr>
        <w:rPr>
          <w:rFonts w:cs="Arial"/>
          <w:sz w:val="24"/>
          <w:szCs w:val="24"/>
        </w:rPr>
      </w:pPr>
      <w:r w:rsidRPr="006671CE">
        <w:rPr>
          <w:rFonts w:cs="Arial"/>
          <w:sz w:val="24"/>
          <w:szCs w:val="24"/>
        </w:rPr>
        <w:t xml:space="preserve">We welcome the Central African Republic’s implementation of new human rights policies, legislation, and institutional measures, but we remain concerned by the stigmatisation of ethnic and religious minorities, and widespread abuses linked with the Wagner Group, which fuel the protracted conflict. </w:t>
      </w:r>
    </w:p>
    <w:p w14:paraId="6AA3BBFB" w14:textId="77777777" w:rsidR="00064909" w:rsidRPr="006671CE" w:rsidRDefault="00064909" w:rsidP="00064909">
      <w:pPr>
        <w:tabs>
          <w:tab w:val="left" w:pos="7500"/>
        </w:tabs>
        <w:rPr>
          <w:rFonts w:cs="Arial"/>
          <w:sz w:val="24"/>
          <w:szCs w:val="24"/>
        </w:rPr>
      </w:pPr>
    </w:p>
    <w:p w14:paraId="266F8498" w14:textId="77777777" w:rsidR="00064909" w:rsidRPr="006671CE" w:rsidRDefault="00064909" w:rsidP="00064909">
      <w:pPr>
        <w:rPr>
          <w:rFonts w:cs="Arial"/>
          <w:sz w:val="24"/>
          <w:szCs w:val="24"/>
        </w:rPr>
      </w:pPr>
      <w:r w:rsidRPr="006671CE">
        <w:rPr>
          <w:rFonts w:cs="Arial"/>
          <w:sz w:val="24"/>
          <w:szCs w:val="24"/>
        </w:rPr>
        <w:t xml:space="preserve">We call on CAR to protect women and </w:t>
      </w:r>
      <w:proofErr w:type="gramStart"/>
      <w:r w:rsidRPr="006671CE">
        <w:rPr>
          <w:rFonts w:cs="Arial"/>
          <w:sz w:val="24"/>
          <w:szCs w:val="24"/>
        </w:rPr>
        <w:t>children, and</w:t>
      </w:r>
      <w:proofErr w:type="gramEnd"/>
      <w:r w:rsidRPr="006671CE">
        <w:rPr>
          <w:rFonts w:cs="Arial"/>
          <w:sz w:val="24"/>
          <w:szCs w:val="24"/>
        </w:rPr>
        <w:t xml:space="preserve"> respond to the horrific rise in sexual and gender-based violence. </w:t>
      </w:r>
    </w:p>
    <w:p w14:paraId="1F3E9117" w14:textId="77777777" w:rsidR="00064909" w:rsidRPr="006671CE" w:rsidRDefault="00064909" w:rsidP="00064909">
      <w:pPr>
        <w:rPr>
          <w:rFonts w:cs="Arial"/>
          <w:sz w:val="24"/>
          <w:szCs w:val="24"/>
        </w:rPr>
      </w:pPr>
    </w:p>
    <w:p w14:paraId="3E50D8FA" w14:textId="77777777" w:rsidR="00064909" w:rsidRPr="006671CE" w:rsidRDefault="00064909" w:rsidP="00064909">
      <w:pPr>
        <w:rPr>
          <w:rFonts w:cs="Arial"/>
          <w:sz w:val="24"/>
          <w:szCs w:val="24"/>
        </w:rPr>
      </w:pPr>
      <w:r w:rsidRPr="006671CE">
        <w:rPr>
          <w:rFonts w:cs="Arial"/>
          <w:sz w:val="24"/>
          <w:szCs w:val="24"/>
        </w:rPr>
        <w:t>We recommend that CAR:</w:t>
      </w:r>
    </w:p>
    <w:p w14:paraId="3EA0BC72" w14:textId="77777777" w:rsidR="00064909" w:rsidRPr="006671CE" w:rsidRDefault="00064909" w:rsidP="00064909">
      <w:pPr>
        <w:rPr>
          <w:rFonts w:cs="Arial"/>
          <w:sz w:val="24"/>
          <w:szCs w:val="24"/>
        </w:rPr>
      </w:pPr>
    </w:p>
    <w:p w14:paraId="376A4226" w14:textId="77777777" w:rsidR="00064909" w:rsidRPr="006671CE" w:rsidRDefault="00064909" w:rsidP="00064909">
      <w:pPr>
        <w:pStyle w:val="ListParagraph"/>
        <w:numPr>
          <w:ilvl w:val="0"/>
          <w:numId w:val="33"/>
        </w:numPr>
        <w:rPr>
          <w:rFonts w:cs="Arial"/>
          <w:sz w:val="24"/>
          <w:szCs w:val="24"/>
        </w:rPr>
      </w:pPr>
      <w:r w:rsidRPr="006671CE">
        <w:rPr>
          <w:rFonts w:cs="Arial"/>
          <w:sz w:val="24"/>
          <w:szCs w:val="24"/>
        </w:rPr>
        <w:t>One. Take concrete steps to eliminate all forms of discrimination, violence, intimidation, and threats, including through comprehensive, anti-discrimination legislation.</w:t>
      </w:r>
      <w:r w:rsidRPr="006671CE">
        <w:rPr>
          <w:rFonts w:cs="Arial"/>
          <w:sz w:val="24"/>
          <w:szCs w:val="24"/>
        </w:rPr>
        <w:br/>
      </w:r>
    </w:p>
    <w:p w14:paraId="02787264" w14:textId="77777777" w:rsidR="00064909" w:rsidRPr="006671CE" w:rsidRDefault="00064909" w:rsidP="00064909">
      <w:pPr>
        <w:pStyle w:val="ListParagraph"/>
        <w:numPr>
          <w:ilvl w:val="0"/>
          <w:numId w:val="33"/>
        </w:numPr>
        <w:rPr>
          <w:rFonts w:cs="Arial"/>
          <w:sz w:val="24"/>
          <w:szCs w:val="24"/>
        </w:rPr>
      </w:pPr>
      <w:r w:rsidRPr="006671CE">
        <w:rPr>
          <w:rFonts w:cs="Arial"/>
          <w:sz w:val="24"/>
          <w:szCs w:val="24"/>
        </w:rPr>
        <w:t>Two. Adopt legislation to combat sexual and gender-based violence, including by criminalising marital rape, female genital mutilation, and early and forced marriage, and hold perpetrators of these crimes to account.</w:t>
      </w:r>
    </w:p>
    <w:p w14:paraId="61C91DD9" w14:textId="77777777" w:rsidR="00064909" w:rsidRPr="006671CE" w:rsidRDefault="00064909" w:rsidP="00064909">
      <w:pPr>
        <w:spacing w:line="240" w:lineRule="auto"/>
        <w:rPr>
          <w:rFonts w:cs="Arial"/>
          <w:sz w:val="24"/>
          <w:szCs w:val="24"/>
        </w:rPr>
      </w:pPr>
    </w:p>
    <w:p w14:paraId="7B8AFE86" w14:textId="77777777" w:rsidR="00064909" w:rsidRPr="006671CE" w:rsidRDefault="00064909" w:rsidP="00064909">
      <w:pPr>
        <w:pStyle w:val="ListParagraph"/>
        <w:numPr>
          <w:ilvl w:val="0"/>
          <w:numId w:val="33"/>
        </w:numPr>
        <w:spacing w:line="240" w:lineRule="auto"/>
        <w:rPr>
          <w:rFonts w:cs="Arial"/>
          <w:sz w:val="24"/>
          <w:szCs w:val="24"/>
        </w:rPr>
      </w:pPr>
      <w:r w:rsidRPr="006671CE">
        <w:rPr>
          <w:rFonts w:cs="Arial"/>
          <w:sz w:val="24"/>
          <w:szCs w:val="24"/>
        </w:rPr>
        <w:t>Three. Strengthen the capacity, oversight, and accountability of the judicial system, enabling it to independently investigate and prosecute all alleged human rights violations and abuses,</w:t>
      </w:r>
    </w:p>
    <w:p w14:paraId="1E5352B8" w14:textId="77777777" w:rsidR="00064909" w:rsidRPr="006671CE" w:rsidRDefault="00064909" w:rsidP="00064909">
      <w:pPr>
        <w:rPr>
          <w:rFonts w:cs="Arial"/>
          <w:sz w:val="24"/>
          <w:szCs w:val="24"/>
        </w:rPr>
      </w:pPr>
    </w:p>
    <w:p w14:paraId="7D991004" w14:textId="77777777" w:rsidR="00064909" w:rsidRPr="006671CE" w:rsidRDefault="00064909" w:rsidP="00064909">
      <w:pPr>
        <w:rPr>
          <w:rFonts w:cs="Arial"/>
          <w:sz w:val="24"/>
          <w:szCs w:val="24"/>
        </w:rPr>
      </w:pPr>
      <w:r w:rsidRPr="006671CE">
        <w:rPr>
          <w:rFonts w:cs="Arial"/>
          <w:sz w:val="24"/>
          <w:szCs w:val="24"/>
        </w:rPr>
        <w:t>I thank you.</w:t>
      </w:r>
    </w:p>
    <w:p w14:paraId="745779C3" w14:textId="3EED9370" w:rsidR="001E4121" w:rsidRPr="007D7A6B" w:rsidRDefault="001E4121" w:rsidP="002602C1">
      <w:pPr>
        <w:jc w:val="both"/>
        <w:rPr>
          <w:sz w:val="24"/>
          <w:szCs w:val="24"/>
        </w:rPr>
      </w:pPr>
    </w:p>
    <w:sectPr w:rsidR="001E4121" w:rsidRPr="007D7A6B" w:rsidSect="00751AA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47F6D" w14:textId="77777777" w:rsidR="00C91E91" w:rsidRDefault="00C91E91" w:rsidP="004854D5">
      <w:pPr>
        <w:spacing w:line="240" w:lineRule="auto"/>
      </w:pPr>
      <w:r>
        <w:separator/>
      </w:r>
    </w:p>
  </w:endnote>
  <w:endnote w:type="continuationSeparator" w:id="0">
    <w:p w14:paraId="25502759" w14:textId="77777777" w:rsidR="00C91E91" w:rsidRDefault="00C91E91" w:rsidP="004854D5">
      <w:pPr>
        <w:spacing w:line="240" w:lineRule="auto"/>
      </w:pPr>
      <w:r>
        <w:continuationSeparator/>
      </w:r>
    </w:p>
  </w:endnote>
  <w:endnote w:type="continuationNotice" w:id="1">
    <w:p w14:paraId="6396B086" w14:textId="77777777" w:rsidR="00DD268B" w:rsidRDefault="00DD26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E5B1" w14:textId="7FCB4C7C" w:rsidR="00D065DF" w:rsidRDefault="00E84CB4">
    <w:pPr>
      <w:pStyle w:val="Footer"/>
    </w:pPr>
    <w:r>
      <w:rPr>
        <w:noProof/>
        <w:lang w:eastAsia="en-GB"/>
      </w:rPr>
      <mc:AlternateContent>
        <mc:Choice Requires="wps">
          <w:drawing>
            <wp:anchor distT="0" distB="0" distL="0" distR="0" simplePos="0" relativeHeight="251658243" behindDoc="0" locked="0" layoutInCell="1" allowOverlap="1" wp14:anchorId="35421DB2" wp14:editId="57E7186F">
              <wp:simplePos x="635" y="635"/>
              <wp:positionH relativeFrom="page">
                <wp:align>left</wp:align>
              </wp:positionH>
              <wp:positionV relativeFrom="page">
                <wp:align>bottom</wp:align>
              </wp:positionV>
              <wp:extent cx="443865" cy="443865"/>
              <wp:effectExtent l="0" t="0" r="1016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421DB2"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E7140B6" w14:textId="49CC510C"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FD43C" w14:textId="246CAF5B" w:rsidR="00751AA3" w:rsidRPr="00751AA3" w:rsidRDefault="00E84CB4" w:rsidP="006F688E">
    <w:pPr>
      <w:pStyle w:val="Footer"/>
      <w:rPr>
        <w:sz w:val="16"/>
        <w:szCs w:val="16"/>
      </w:rPr>
    </w:pPr>
    <w:r>
      <w:rPr>
        <w:noProof/>
        <w:sz w:val="16"/>
        <w:szCs w:val="16"/>
        <w:lang w:eastAsia="en-GB"/>
      </w:rPr>
      <mc:AlternateContent>
        <mc:Choice Requires="wps">
          <w:drawing>
            <wp:anchor distT="0" distB="0" distL="0" distR="0" simplePos="0" relativeHeight="251658244" behindDoc="0" locked="0" layoutInCell="1" allowOverlap="1" wp14:anchorId="30DA887B" wp14:editId="793C8C16">
              <wp:simplePos x="635" y="635"/>
              <wp:positionH relativeFrom="page">
                <wp:align>left</wp:align>
              </wp:positionH>
              <wp:positionV relativeFrom="page">
                <wp:align>bottom</wp:align>
              </wp:positionV>
              <wp:extent cx="443865" cy="443865"/>
              <wp:effectExtent l="0" t="0" r="1016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DA887B"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67FF4628" w14:textId="47335069"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r w:rsidR="006F688E">
      <w:rPr>
        <w:sz w:val="16"/>
        <w:szCs w:val="16"/>
      </w:rPr>
      <w:t>Not protectively marked</w:t>
    </w:r>
    <w:r w:rsidR="006F688E">
      <w:rPr>
        <w:sz w:val="16"/>
        <w:szCs w:val="16"/>
      </w:rPr>
      <w:tab/>
    </w:r>
    <w:r w:rsidR="006F688E">
      <w:rPr>
        <w:sz w:val="16"/>
        <w:szCs w:val="16"/>
      </w:rPr>
      <w:tab/>
    </w:r>
    <w:r w:rsidR="00751AA3" w:rsidRPr="00751AA3">
      <w:rPr>
        <w:sz w:val="16"/>
        <w:szCs w:val="16"/>
      </w:rPr>
      <w:fldChar w:fldCharType="begin"/>
    </w:r>
    <w:r w:rsidR="00751AA3" w:rsidRPr="00751AA3">
      <w:rPr>
        <w:sz w:val="16"/>
        <w:szCs w:val="16"/>
      </w:rPr>
      <w:instrText xml:space="preserve"> PAGE   \* MERGEFORMAT </w:instrText>
    </w:r>
    <w:r w:rsidR="00751AA3" w:rsidRPr="00751AA3">
      <w:rPr>
        <w:sz w:val="16"/>
        <w:szCs w:val="16"/>
      </w:rPr>
      <w:fldChar w:fldCharType="separate"/>
    </w:r>
    <w:r w:rsidR="00496BE9">
      <w:rPr>
        <w:noProof/>
        <w:sz w:val="16"/>
        <w:szCs w:val="16"/>
      </w:rPr>
      <w:t>2</w:t>
    </w:r>
    <w:r w:rsidR="00751AA3" w:rsidRPr="00751AA3">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A202E" w14:textId="15223BFA" w:rsidR="00D065DF" w:rsidRDefault="00E84CB4">
    <w:pPr>
      <w:pStyle w:val="Footer"/>
    </w:pPr>
    <w:r>
      <w:rPr>
        <w:noProof/>
        <w:lang w:eastAsia="en-GB"/>
      </w:rPr>
      <mc:AlternateContent>
        <mc:Choice Requires="wps">
          <w:drawing>
            <wp:anchor distT="0" distB="0" distL="0" distR="0" simplePos="0" relativeHeight="251658242" behindDoc="0" locked="0" layoutInCell="1" allowOverlap="1" wp14:anchorId="5D6391A7" wp14:editId="6FAAD861">
              <wp:simplePos x="914400" y="10172700"/>
              <wp:positionH relativeFrom="page">
                <wp:align>left</wp:align>
              </wp:positionH>
              <wp:positionV relativeFrom="page">
                <wp:align>bottom</wp:align>
              </wp:positionV>
              <wp:extent cx="443865" cy="443865"/>
              <wp:effectExtent l="0" t="0" r="1016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1EA568" w14:textId="0A290E37" w:rsidR="00E84CB4" w:rsidRPr="00E84CB4" w:rsidRDefault="00E84CB4" w:rsidP="00E84CB4">
                          <w:pPr>
                            <w:rPr>
                              <w:rFonts w:ascii="Calibri" w:hAnsi="Calibri" w:cs="Calibri"/>
                              <w:noProof/>
                              <w:color w:val="000000"/>
                              <w:sz w:val="20"/>
                              <w:szCs w:val="20"/>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6391A7" id="_x0000_t202" coordsize="21600,21600" o:spt="202" path="m,l,21600r21600,l21600,xe">
              <v:stroke joinstyle="miter"/>
              <v:path gradientshapeok="t" o:connecttype="rect"/>
            </v:shapetype>
            <v:shape id="Text Box 5" o:spid="_x0000_s1030"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121EA568" w14:textId="0A290E37" w:rsidR="00E84CB4" w:rsidRPr="00E84CB4" w:rsidRDefault="00E84CB4" w:rsidP="00E84CB4">
                    <w:pPr>
                      <w:rPr>
                        <w:rFonts w:ascii="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65B7" w14:textId="77777777" w:rsidR="00C91E91" w:rsidRDefault="00C91E91" w:rsidP="004854D5">
      <w:pPr>
        <w:spacing w:line="240" w:lineRule="auto"/>
      </w:pPr>
      <w:r>
        <w:separator/>
      </w:r>
    </w:p>
  </w:footnote>
  <w:footnote w:type="continuationSeparator" w:id="0">
    <w:p w14:paraId="724A85B4" w14:textId="77777777" w:rsidR="00C91E91" w:rsidRDefault="00C91E91" w:rsidP="004854D5">
      <w:pPr>
        <w:spacing w:line="240" w:lineRule="auto"/>
      </w:pPr>
      <w:r>
        <w:continuationSeparator/>
      </w:r>
    </w:p>
  </w:footnote>
  <w:footnote w:type="continuationNotice" w:id="1">
    <w:p w14:paraId="60643CCB" w14:textId="77777777" w:rsidR="00DD268B" w:rsidRDefault="00DD26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5BE7C" w14:textId="0138AD21" w:rsidR="00D065DF" w:rsidRDefault="00E84CB4">
    <w:pPr>
      <w:pStyle w:val="Header"/>
    </w:pPr>
    <w:r>
      <w:rPr>
        <w:noProof/>
        <w:lang w:eastAsia="en-GB"/>
      </w:rPr>
      <mc:AlternateContent>
        <mc:Choice Requires="wps">
          <w:drawing>
            <wp:anchor distT="0" distB="0" distL="0" distR="0" simplePos="0" relativeHeight="251658240" behindDoc="0" locked="0" layoutInCell="1" allowOverlap="1" wp14:anchorId="76567C10" wp14:editId="33A3199E">
              <wp:simplePos x="635" y="635"/>
              <wp:positionH relativeFrom="page">
                <wp:align>left</wp:align>
              </wp:positionH>
              <wp:positionV relativeFrom="page">
                <wp:align>top</wp:align>
              </wp:positionV>
              <wp:extent cx="443865" cy="443865"/>
              <wp:effectExtent l="0" t="0" r="1016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567C10"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0F05199" w14:textId="3E771614"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9CCC" w14:textId="7BC3C60A" w:rsidR="00D065DF" w:rsidRDefault="00E84CB4">
    <w:pPr>
      <w:pStyle w:val="Header"/>
    </w:pPr>
    <w:r>
      <w:rPr>
        <w:noProof/>
        <w:lang w:eastAsia="en-GB"/>
      </w:rPr>
      <mc:AlternateContent>
        <mc:Choice Requires="wps">
          <w:drawing>
            <wp:anchor distT="0" distB="0" distL="0" distR="0" simplePos="0" relativeHeight="251658241" behindDoc="0" locked="0" layoutInCell="1" allowOverlap="1" wp14:anchorId="20917063" wp14:editId="4D49184B">
              <wp:simplePos x="635" y="635"/>
              <wp:positionH relativeFrom="page">
                <wp:align>left</wp:align>
              </wp:positionH>
              <wp:positionV relativeFrom="page">
                <wp:align>top</wp:align>
              </wp:positionV>
              <wp:extent cx="443865" cy="443865"/>
              <wp:effectExtent l="0" t="0" r="1016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0917063"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049EA192" w14:textId="54A8FF28" w:rsidR="00E84CB4" w:rsidRPr="00E84CB4" w:rsidRDefault="00E84CB4" w:rsidP="00E84CB4">
                    <w:pPr>
                      <w:rPr>
                        <w:rFonts w:ascii="Calibri" w:hAnsi="Calibri" w:cs="Calibri"/>
                        <w:noProof/>
                        <w:color w:val="000000"/>
                        <w:sz w:val="20"/>
                        <w:szCs w:val="20"/>
                      </w:rPr>
                    </w:pPr>
                    <w:r w:rsidRPr="00E84CB4">
                      <w:rPr>
                        <w:rFonts w:ascii="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C9A2" w14:textId="02817412" w:rsidR="004854D5" w:rsidRPr="006F688E" w:rsidRDefault="00227A1C">
    <w:pPr>
      <w:pStyle w:val="Header"/>
      <w:rPr>
        <w:sz w:val="16"/>
      </w:rPr>
    </w:pPr>
    <w:r w:rsidRPr="00281876">
      <w:rPr>
        <w:noProof/>
        <w:lang w:eastAsia="en-GB"/>
      </w:rPr>
      <w:drawing>
        <wp:inline distT="0" distB="0" distL="0" distR="0" wp14:anchorId="75B8A7AE" wp14:editId="255CD61B">
          <wp:extent cx="1240155" cy="1267460"/>
          <wp:effectExtent l="0" t="0" r="0" b="8890"/>
          <wp:docPr id="8" name="Picture 8" descr="C:\Users\mmehta\Downloads\UK Mission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mehta\Downloads\UK Mission logo 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1267460"/>
                  </a:xfrm>
                  <a:prstGeom prst="rect">
                    <a:avLst/>
                  </a:prstGeom>
                  <a:noFill/>
                  <a:ln>
                    <a:noFill/>
                  </a:ln>
                </pic:spPr>
              </pic:pic>
            </a:graphicData>
          </a:graphic>
        </wp:inline>
      </w:drawing>
    </w:r>
    <w:r w:rsidR="006F688E">
      <w:tab/>
    </w:r>
    <w:r w:rsidR="006F688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86039"/>
    <w:multiLevelType w:val="hybridMultilevel"/>
    <w:tmpl w:val="B49A0AD6"/>
    <w:lvl w:ilvl="0" w:tplc="29DADB82">
      <w:start w:val="1"/>
      <w:numFmt w:val="decimal"/>
      <w:lvlText w:val="%1)"/>
      <w:lvlJc w:val="left"/>
      <w:pPr>
        <w:ind w:left="360" w:hanging="360"/>
      </w:pPr>
      <w:rPr>
        <w:rFonts w:ascii="Calibri" w:eastAsia="Calibri" w:hAnsi="Calibri"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386817"/>
    <w:multiLevelType w:val="hybridMultilevel"/>
    <w:tmpl w:val="414C7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DB7DA0"/>
    <w:multiLevelType w:val="hybridMultilevel"/>
    <w:tmpl w:val="39CE152E"/>
    <w:lvl w:ilvl="0" w:tplc="0809000F">
      <w:start w:val="3"/>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0CCA65F0"/>
    <w:multiLevelType w:val="hybridMultilevel"/>
    <w:tmpl w:val="222A30C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564AC6"/>
    <w:multiLevelType w:val="multilevel"/>
    <w:tmpl w:val="BFA26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F73D36"/>
    <w:multiLevelType w:val="hybridMultilevel"/>
    <w:tmpl w:val="77B499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B070042"/>
    <w:multiLevelType w:val="hybridMultilevel"/>
    <w:tmpl w:val="27F0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806B6E"/>
    <w:multiLevelType w:val="hybridMultilevel"/>
    <w:tmpl w:val="3A808AA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6143BA"/>
    <w:multiLevelType w:val="hybridMultilevel"/>
    <w:tmpl w:val="E7E006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3" w15:restartNumberingAfterBreak="0">
    <w:nsid w:val="2DB70A55"/>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1195772"/>
    <w:multiLevelType w:val="hybridMultilevel"/>
    <w:tmpl w:val="6E0080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DDBEFF"/>
    <w:multiLevelType w:val="hybridMultilevel"/>
    <w:tmpl w:val="31D046A2"/>
    <w:lvl w:ilvl="0" w:tplc="1BEC9548">
      <w:start w:val="1"/>
      <w:numFmt w:val="bullet"/>
      <w:lvlText w:val=""/>
      <w:lvlJc w:val="left"/>
      <w:pPr>
        <w:ind w:left="720" w:hanging="360"/>
      </w:pPr>
      <w:rPr>
        <w:rFonts w:ascii="Symbol" w:hAnsi="Symbol" w:hint="default"/>
      </w:rPr>
    </w:lvl>
    <w:lvl w:ilvl="1" w:tplc="72E8C624">
      <w:start w:val="1"/>
      <w:numFmt w:val="bullet"/>
      <w:lvlText w:val="o"/>
      <w:lvlJc w:val="left"/>
      <w:pPr>
        <w:ind w:left="1440" w:hanging="360"/>
      </w:pPr>
      <w:rPr>
        <w:rFonts w:ascii="Courier New" w:hAnsi="Courier New" w:hint="default"/>
      </w:rPr>
    </w:lvl>
    <w:lvl w:ilvl="2" w:tplc="CF1C1AA4">
      <w:start w:val="1"/>
      <w:numFmt w:val="bullet"/>
      <w:lvlText w:val=""/>
      <w:lvlJc w:val="left"/>
      <w:pPr>
        <w:ind w:left="2160" w:hanging="360"/>
      </w:pPr>
      <w:rPr>
        <w:rFonts w:ascii="Wingdings" w:hAnsi="Wingdings" w:hint="default"/>
      </w:rPr>
    </w:lvl>
    <w:lvl w:ilvl="3" w:tplc="878442FE">
      <w:start w:val="1"/>
      <w:numFmt w:val="bullet"/>
      <w:lvlText w:val=""/>
      <w:lvlJc w:val="left"/>
      <w:pPr>
        <w:ind w:left="2880" w:hanging="360"/>
      </w:pPr>
      <w:rPr>
        <w:rFonts w:ascii="Symbol" w:hAnsi="Symbol" w:hint="default"/>
      </w:rPr>
    </w:lvl>
    <w:lvl w:ilvl="4" w:tplc="62BC64A0">
      <w:start w:val="1"/>
      <w:numFmt w:val="bullet"/>
      <w:lvlText w:val="o"/>
      <w:lvlJc w:val="left"/>
      <w:pPr>
        <w:ind w:left="3600" w:hanging="360"/>
      </w:pPr>
      <w:rPr>
        <w:rFonts w:ascii="Courier New" w:hAnsi="Courier New" w:hint="default"/>
      </w:rPr>
    </w:lvl>
    <w:lvl w:ilvl="5" w:tplc="A7F4E912">
      <w:start w:val="1"/>
      <w:numFmt w:val="bullet"/>
      <w:lvlText w:val=""/>
      <w:lvlJc w:val="left"/>
      <w:pPr>
        <w:ind w:left="4320" w:hanging="360"/>
      </w:pPr>
      <w:rPr>
        <w:rFonts w:ascii="Wingdings" w:hAnsi="Wingdings" w:hint="default"/>
      </w:rPr>
    </w:lvl>
    <w:lvl w:ilvl="6" w:tplc="19CABF18">
      <w:start w:val="1"/>
      <w:numFmt w:val="bullet"/>
      <w:lvlText w:val=""/>
      <w:lvlJc w:val="left"/>
      <w:pPr>
        <w:ind w:left="5040" w:hanging="360"/>
      </w:pPr>
      <w:rPr>
        <w:rFonts w:ascii="Symbol" w:hAnsi="Symbol" w:hint="default"/>
      </w:rPr>
    </w:lvl>
    <w:lvl w:ilvl="7" w:tplc="A97C870E">
      <w:start w:val="1"/>
      <w:numFmt w:val="bullet"/>
      <w:lvlText w:val="o"/>
      <w:lvlJc w:val="left"/>
      <w:pPr>
        <w:ind w:left="5760" w:hanging="360"/>
      </w:pPr>
      <w:rPr>
        <w:rFonts w:ascii="Courier New" w:hAnsi="Courier New" w:hint="default"/>
      </w:rPr>
    </w:lvl>
    <w:lvl w:ilvl="8" w:tplc="90DA6406">
      <w:start w:val="1"/>
      <w:numFmt w:val="bullet"/>
      <w:lvlText w:val=""/>
      <w:lvlJc w:val="left"/>
      <w:pPr>
        <w:ind w:left="6480" w:hanging="360"/>
      </w:pPr>
      <w:rPr>
        <w:rFonts w:ascii="Wingdings" w:hAnsi="Wingdings" w:hint="default"/>
      </w:rPr>
    </w:lvl>
  </w:abstractNum>
  <w:abstractNum w:abstractNumId="16" w15:restartNumberingAfterBreak="0">
    <w:nsid w:val="35C506AC"/>
    <w:multiLevelType w:val="hybridMultilevel"/>
    <w:tmpl w:val="E9120B4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74E7283"/>
    <w:multiLevelType w:val="hybridMultilevel"/>
    <w:tmpl w:val="C674DFE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A6027F6"/>
    <w:multiLevelType w:val="multilevel"/>
    <w:tmpl w:val="C9125FEA"/>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09024CA"/>
    <w:multiLevelType w:val="hybridMultilevel"/>
    <w:tmpl w:val="2F3442CC"/>
    <w:lvl w:ilvl="0" w:tplc="08090011">
      <w:start w:val="8"/>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2B2688A"/>
    <w:multiLevelType w:val="hybridMultilevel"/>
    <w:tmpl w:val="F6FEFF48"/>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43293CB2"/>
    <w:multiLevelType w:val="hybridMultilevel"/>
    <w:tmpl w:val="95CC2B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9EB08BA"/>
    <w:multiLevelType w:val="hybridMultilevel"/>
    <w:tmpl w:val="2B9EAF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9B6E74"/>
    <w:multiLevelType w:val="hybridMultilevel"/>
    <w:tmpl w:val="6908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A5EC9"/>
    <w:multiLevelType w:val="multilevel"/>
    <w:tmpl w:val="13CCBA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6635CA9"/>
    <w:multiLevelType w:val="hybridMultilevel"/>
    <w:tmpl w:val="F8602A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295B8B"/>
    <w:multiLevelType w:val="hybridMultilevel"/>
    <w:tmpl w:val="745A2AA2"/>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5890616D"/>
    <w:multiLevelType w:val="hybridMultilevel"/>
    <w:tmpl w:val="CB8E813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DBD5E74"/>
    <w:multiLevelType w:val="hybridMultilevel"/>
    <w:tmpl w:val="7F184CC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60D109C8"/>
    <w:multiLevelType w:val="hybridMultilevel"/>
    <w:tmpl w:val="0AB663E2"/>
    <w:lvl w:ilvl="0" w:tplc="4FA25FC4">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57C62"/>
    <w:multiLevelType w:val="hybridMultilevel"/>
    <w:tmpl w:val="6518CB36"/>
    <w:lvl w:ilvl="0" w:tplc="95740C7A">
      <w:numFmt w:val="bullet"/>
      <w:lvlText w:val="-"/>
      <w:lvlJc w:val="left"/>
      <w:pPr>
        <w:ind w:left="720" w:hanging="360"/>
      </w:pPr>
      <w:rPr>
        <w:rFonts w:ascii="Times New Roman" w:eastAsia="Arial"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15:restartNumberingAfterBreak="0">
    <w:nsid w:val="62657B22"/>
    <w:multiLevelType w:val="hybridMultilevel"/>
    <w:tmpl w:val="1B0E60E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3" w15:restartNumberingAfterBreak="0">
    <w:nsid w:val="66192898"/>
    <w:multiLevelType w:val="hybridMultilevel"/>
    <w:tmpl w:val="79F2C70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52033B"/>
    <w:multiLevelType w:val="singleLevel"/>
    <w:tmpl w:val="0809000F"/>
    <w:lvl w:ilvl="0">
      <w:start w:val="1"/>
      <w:numFmt w:val="decimal"/>
      <w:lvlText w:val="%1."/>
      <w:lvlJc w:val="left"/>
      <w:pPr>
        <w:tabs>
          <w:tab w:val="num" w:pos="360"/>
        </w:tabs>
        <w:ind w:left="360" w:hanging="360"/>
      </w:pPr>
      <w:rPr>
        <w:rFonts w:hint="default"/>
      </w:rPr>
    </w:lvl>
  </w:abstractNum>
  <w:abstractNum w:abstractNumId="36" w15:restartNumberingAfterBreak="0">
    <w:nsid w:val="7430157E"/>
    <w:multiLevelType w:val="hybridMultilevel"/>
    <w:tmpl w:val="68BA16D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7" w15:restartNumberingAfterBreak="0">
    <w:nsid w:val="78CF7814"/>
    <w:multiLevelType w:val="hybridMultilevel"/>
    <w:tmpl w:val="D51C2E7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8" w15:restartNumberingAfterBreak="0">
    <w:nsid w:val="7BAD733C"/>
    <w:multiLevelType w:val="hybridMultilevel"/>
    <w:tmpl w:val="294009D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15:restartNumberingAfterBreak="0">
    <w:nsid w:val="7CA04CF6"/>
    <w:multiLevelType w:val="hybridMultilevel"/>
    <w:tmpl w:val="D22A10E2"/>
    <w:lvl w:ilvl="0" w:tplc="DFDA5F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1E0226"/>
    <w:multiLevelType w:val="hybridMultilevel"/>
    <w:tmpl w:val="E8D8692A"/>
    <w:lvl w:ilvl="0" w:tplc="C68A3FE6">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3804576">
    <w:abstractNumId w:val="7"/>
  </w:num>
  <w:num w:numId="2" w16cid:durableId="1614676968">
    <w:abstractNumId w:val="34"/>
  </w:num>
  <w:num w:numId="3" w16cid:durableId="140852215">
    <w:abstractNumId w:val="8"/>
  </w:num>
  <w:num w:numId="4" w16cid:durableId="540168991">
    <w:abstractNumId w:val="28"/>
  </w:num>
  <w:num w:numId="5" w16cid:durableId="1151598955">
    <w:abstractNumId w:val="10"/>
  </w:num>
  <w:num w:numId="6" w16cid:durableId="1511749829">
    <w:abstractNumId w:val="39"/>
  </w:num>
  <w:num w:numId="7" w16cid:durableId="215360327">
    <w:abstractNumId w:val="19"/>
  </w:num>
  <w:num w:numId="8" w16cid:durableId="575671463">
    <w:abstractNumId w:val="35"/>
  </w:num>
  <w:num w:numId="9" w16cid:durableId="12040511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71399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95095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405539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0248408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2216811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82277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725788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7912600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92419292">
    <w:abstractNumId w:val="2"/>
  </w:num>
  <w:num w:numId="19" w16cid:durableId="1862275768">
    <w:abstractNumId w:val="23"/>
  </w:num>
  <w:num w:numId="20" w16cid:durableId="94438450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27403048">
    <w:abstractNumId w:val="17"/>
  </w:num>
  <w:num w:numId="22" w16cid:durableId="11209530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60664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524959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9606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5059622">
    <w:abstractNumId w:val="13"/>
  </w:num>
  <w:num w:numId="27" w16cid:durableId="287322248">
    <w:abstractNumId w:val="21"/>
  </w:num>
  <w:num w:numId="28" w16cid:durableId="11059293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7690762">
    <w:abstractNumId w:val="6"/>
  </w:num>
  <w:num w:numId="30" w16cid:durableId="346060194">
    <w:abstractNumId w:val="0"/>
  </w:num>
  <w:num w:numId="31" w16cid:durableId="1364556774">
    <w:abstractNumId w:val="25"/>
  </w:num>
  <w:num w:numId="32" w16cid:durableId="604654521">
    <w:abstractNumId w:val="22"/>
  </w:num>
  <w:num w:numId="33" w16cid:durableId="1758596137">
    <w:abstractNumId w:val="1"/>
  </w:num>
  <w:num w:numId="34" w16cid:durableId="2049835220">
    <w:abstractNumId w:val="40"/>
  </w:num>
  <w:num w:numId="35" w16cid:durableId="14744493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95934343">
    <w:abstractNumId w:val="27"/>
  </w:num>
  <w:num w:numId="37" w16cid:durableId="10796437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63452250">
    <w:abstractNumId w:val="14"/>
  </w:num>
  <w:num w:numId="39" w16cid:durableId="1161041748">
    <w:abstractNumId w:val="30"/>
  </w:num>
  <w:num w:numId="40" w16cid:durableId="1041713579">
    <w:abstractNumId w:val="4"/>
  </w:num>
  <w:num w:numId="41" w16cid:durableId="513203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141533835">
    <w:abstractNumId w:val="3"/>
  </w:num>
  <w:num w:numId="43" w16cid:durableId="1526600591">
    <w:abstractNumId w:val="15"/>
  </w:num>
  <w:num w:numId="44" w16cid:durableId="21101987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120D10"/>
    <w:rsid w:val="00005769"/>
    <w:rsid w:val="000148BF"/>
    <w:rsid w:val="00015FD8"/>
    <w:rsid w:val="000202BA"/>
    <w:rsid w:val="00022E92"/>
    <w:rsid w:val="000231E3"/>
    <w:rsid w:val="000310B2"/>
    <w:rsid w:val="00040226"/>
    <w:rsid w:val="00040AE9"/>
    <w:rsid w:val="00050E0C"/>
    <w:rsid w:val="00057799"/>
    <w:rsid w:val="00060113"/>
    <w:rsid w:val="00062EB3"/>
    <w:rsid w:val="00063D6E"/>
    <w:rsid w:val="00064909"/>
    <w:rsid w:val="00066367"/>
    <w:rsid w:val="00066C68"/>
    <w:rsid w:val="000828D6"/>
    <w:rsid w:val="00087449"/>
    <w:rsid w:val="00094559"/>
    <w:rsid w:val="00095C5E"/>
    <w:rsid w:val="000A278D"/>
    <w:rsid w:val="000D2A74"/>
    <w:rsid w:val="000E373A"/>
    <w:rsid w:val="00111EA1"/>
    <w:rsid w:val="00120D10"/>
    <w:rsid w:val="0013180D"/>
    <w:rsid w:val="00146C30"/>
    <w:rsid w:val="00171A97"/>
    <w:rsid w:val="001739C9"/>
    <w:rsid w:val="001739E5"/>
    <w:rsid w:val="00176F52"/>
    <w:rsid w:val="001A44F4"/>
    <w:rsid w:val="001A63A9"/>
    <w:rsid w:val="001B55E9"/>
    <w:rsid w:val="001D31F0"/>
    <w:rsid w:val="001E4121"/>
    <w:rsid w:val="001E4BDD"/>
    <w:rsid w:val="002170EE"/>
    <w:rsid w:val="00220931"/>
    <w:rsid w:val="002238A5"/>
    <w:rsid w:val="0022546E"/>
    <w:rsid w:val="00226AAF"/>
    <w:rsid w:val="00227A1C"/>
    <w:rsid w:val="00234DEB"/>
    <w:rsid w:val="002403F1"/>
    <w:rsid w:val="00243947"/>
    <w:rsid w:val="002509D1"/>
    <w:rsid w:val="00252D24"/>
    <w:rsid w:val="002602C1"/>
    <w:rsid w:val="00267799"/>
    <w:rsid w:val="00274D52"/>
    <w:rsid w:val="002812FB"/>
    <w:rsid w:val="00286B6B"/>
    <w:rsid w:val="00292138"/>
    <w:rsid w:val="00296259"/>
    <w:rsid w:val="002A024B"/>
    <w:rsid w:val="002B0F56"/>
    <w:rsid w:val="002B66EC"/>
    <w:rsid w:val="002C2217"/>
    <w:rsid w:val="002E72D3"/>
    <w:rsid w:val="002F0546"/>
    <w:rsid w:val="00301518"/>
    <w:rsid w:val="00317186"/>
    <w:rsid w:val="00324244"/>
    <w:rsid w:val="0034336A"/>
    <w:rsid w:val="00351255"/>
    <w:rsid w:val="00365C46"/>
    <w:rsid w:val="0037263E"/>
    <w:rsid w:val="00380002"/>
    <w:rsid w:val="00381002"/>
    <w:rsid w:val="0038316D"/>
    <w:rsid w:val="00386CAF"/>
    <w:rsid w:val="00395BDD"/>
    <w:rsid w:val="003A1A1C"/>
    <w:rsid w:val="003B6F9E"/>
    <w:rsid w:val="003D0799"/>
    <w:rsid w:val="003E35DF"/>
    <w:rsid w:val="003E6EA2"/>
    <w:rsid w:val="003E73FD"/>
    <w:rsid w:val="003F7D6A"/>
    <w:rsid w:val="0040484D"/>
    <w:rsid w:val="00406C5C"/>
    <w:rsid w:val="00413C8E"/>
    <w:rsid w:val="00421DF1"/>
    <w:rsid w:val="00424D6D"/>
    <w:rsid w:val="004256EB"/>
    <w:rsid w:val="00425B59"/>
    <w:rsid w:val="00436458"/>
    <w:rsid w:val="0044478E"/>
    <w:rsid w:val="00445848"/>
    <w:rsid w:val="00483EC1"/>
    <w:rsid w:val="004854D5"/>
    <w:rsid w:val="00491227"/>
    <w:rsid w:val="00496BE9"/>
    <w:rsid w:val="004A2EBF"/>
    <w:rsid w:val="004C194B"/>
    <w:rsid w:val="004C571A"/>
    <w:rsid w:val="004D4275"/>
    <w:rsid w:val="004E3297"/>
    <w:rsid w:val="004E5332"/>
    <w:rsid w:val="004F05B7"/>
    <w:rsid w:val="004F0AD1"/>
    <w:rsid w:val="00507CBD"/>
    <w:rsid w:val="00510DF6"/>
    <w:rsid w:val="00512EB2"/>
    <w:rsid w:val="00550F6B"/>
    <w:rsid w:val="00561083"/>
    <w:rsid w:val="005623A4"/>
    <w:rsid w:val="00582AC0"/>
    <w:rsid w:val="005873E8"/>
    <w:rsid w:val="005B127B"/>
    <w:rsid w:val="005D35DE"/>
    <w:rsid w:val="005D3F30"/>
    <w:rsid w:val="005E1945"/>
    <w:rsid w:val="005E1B82"/>
    <w:rsid w:val="005F4ED3"/>
    <w:rsid w:val="00605FB2"/>
    <w:rsid w:val="006157B7"/>
    <w:rsid w:val="00616B01"/>
    <w:rsid w:val="00620560"/>
    <w:rsid w:val="00620F2B"/>
    <w:rsid w:val="00636AE3"/>
    <w:rsid w:val="00641E3D"/>
    <w:rsid w:val="00657541"/>
    <w:rsid w:val="00670C24"/>
    <w:rsid w:val="00672FC2"/>
    <w:rsid w:val="00673F0F"/>
    <w:rsid w:val="00683DC9"/>
    <w:rsid w:val="00691C6E"/>
    <w:rsid w:val="0069308B"/>
    <w:rsid w:val="006B17E4"/>
    <w:rsid w:val="006B19D5"/>
    <w:rsid w:val="006F2C52"/>
    <w:rsid w:val="006F4F96"/>
    <w:rsid w:val="006F688E"/>
    <w:rsid w:val="006F77B2"/>
    <w:rsid w:val="00705237"/>
    <w:rsid w:val="0071617A"/>
    <w:rsid w:val="00722A99"/>
    <w:rsid w:val="007239B5"/>
    <w:rsid w:val="00734DA4"/>
    <w:rsid w:val="00747D4E"/>
    <w:rsid w:val="00751AA3"/>
    <w:rsid w:val="007561B7"/>
    <w:rsid w:val="00763A97"/>
    <w:rsid w:val="007A650C"/>
    <w:rsid w:val="007A6F89"/>
    <w:rsid w:val="007A7735"/>
    <w:rsid w:val="007B11C8"/>
    <w:rsid w:val="007C720D"/>
    <w:rsid w:val="007D27A3"/>
    <w:rsid w:val="007D5F97"/>
    <w:rsid w:val="007D7A6B"/>
    <w:rsid w:val="007E217E"/>
    <w:rsid w:val="007E4D68"/>
    <w:rsid w:val="00807321"/>
    <w:rsid w:val="0081323A"/>
    <w:rsid w:val="008253C4"/>
    <w:rsid w:val="00835C37"/>
    <w:rsid w:val="0084552E"/>
    <w:rsid w:val="00845A43"/>
    <w:rsid w:val="00846C9B"/>
    <w:rsid w:val="00856A74"/>
    <w:rsid w:val="00874CDB"/>
    <w:rsid w:val="008858E2"/>
    <w:rsid w:val="00886653"/>
    <w:rsid w:val="00890BC4"/>
    <w:rsid w:val="00893467"/>
    <w:rsid w:val="008A78D1"/>
    <w:rsid w:val="008B11F6"/>
    <w:rsid w:val="008E0703"/>
    <w:rsid w:val="008E7867"/>
    <w:rsid w:val="008F182A"/>
    <w:rsid w:val="00910976"/>
    <w:rsid w:val="009118DB"/>
    <w:rsid w:val="00926049"/>
    <w:rsid w:val="009301AB"/>
    <w:rsid w:val="00960F57"/>
    <w:rsid w:val="0096441F"/>
    <w:rsid w:val="0098009E"/>
    <w:rsid w:val="0098158E"/>
    <w:rsid w:val="0099678B"/>
    <w:rsid w:val="009A2342"/>
    <w:rsid w:val="009A315A"/>
    <w:rsid w:val="009A4441"/>
    <w:rsid w:val="009B31CD"/>
    <w:rsid w:val="009C204E"/>
    <w:rsid w:val="009C374B"/>
    <w:rsid w:val="009C5BE8"/>
    <w:rsid w:val="009E0C16"/>
    <w:rsid w:val="009F3891"/>
    <w:rsid w:val="00A0332D"/>
    <w:rsid w:val="00A26455"/>
    <w:rsid w:val="00A27BD8"/>
    <w:rsid w:val="00A56071"/>
    <w:rsid w:val="00A63D6C"/>
    <w:rsid w:val="00A7667F"/>
    <w:rsid w:val="00A8104A"/>
    <w:rsid w:val="00A824AA"/>
    <w:rsid w:val="00A83AE1"/>
    <w:rsid w:val="00AA43FD"/>
    <w:rsid w:val="00AB1855"/>
    <w:rsid w:val="00AB658B"/>
    <w:rsid w:val="00AD117C"/>
    <w:rsid w:val="00AD61BE"/>
    <w:rsid w:val="00AE19F7"/>
    <w:rsid w:val="00AF0706"/>
    <w:rsid w:val="00AF0E8C"/>
    <w:rsid w:val="00B0563E"/>
    <w:rsid w:val="00B2215E"/>
    <w:rsid w:val="00B26008"/>
    <w:rsid w:val="00B32199"/>
    <w:rsid w:val="00B32F8E"/>
    <w:rsid w:val="00B34324"/>
    <w:rsid w:val="00B530FA"/>
    <w:rsid w:val="00B55043"/>
    <w:rsid w:val="00B66481"/>
    <w:rsid w:val="00B72EA5"/>
    <w:rsid w:val="00B80A06"/>
    <w:rsid w:val="00B860D3"/>
    <w:rsid w:val="00B9150C"/>
    <w:rsid w:val="00BA2F1F"/>
    <w:rsid w:val="00BB7FE4"/>
    <w:rsid w:val="00BC261A"/>
    <w:rsid w:val="00BC3D5A"/>
    <w:rsid w:val="00BD2A99"/>
    <w:rsid w:val="00BF11A5"/>
    <w:rsid w:val="00C036B1"/>
    <w:rsid w:val="00C100DD"/>
    <w:rsid w:val="00C11BC4"/>
    <w:rsid w:val="00C27C09"/>
    <w:rsid w:val="00C40090"/>
    <w:rsid w:val="00C5007C"/>
    <w:rsid w:val="00C53A29"/>
    <w:rsid w:val="00C55276"/>
    <w:rsid w:val="00C70B91"/>
    <w:rsid w:val="00C7364C"/>
    <w:rsid w:val="00C74BE0"/>
    <w:rsid w:val="00C8044B"/>
    <w:rsid w:val="00C84E22"/>
    <w:rsid w:val="00C86195"/>
    <w:rsid w:val="00C8758F"/>
    <w:rsid w:val="00C91E91"/>
    <w:rsid w:val="00C92218"/>
    <w:rsid w:val="00C95B82"/>
    <w:rsid w:val="00C962F0"/>
    <w:rsid w:val="00CB7368"/>
    <w:rsid w:val="00CB7F48"/>
    <w:rsid w:val="00CC1F2D"/>
    <w:rsid w:val="00CC4B48"/>
    <w:rsid w:val="00CD0901"/>
    <w:rsid w:val="00D04C9A"/>
    <w:rsid w:val="00D065DF"/>
    <w:rsid w:val="00D13924"/>
    <w:rsid w:val="00D24DEE"/>
    <w:rsid w:val="00D44C0A"/>
    <w:rsid w:val="00D46135"/>
    <w:rsid w:val="00D51B56"/>
    <w:rsid w:val="00D52DBC"/>
    <w:rsid w:val="00D5458A"/>
    <w:rsid w:val="00D567E3"/>
    <w:rsid w:val="00D577BA"/>
    <w:rsid w:val="00D6492C"/>
    <w:rsid w:val="00D73B89"/>
    <w:rsid w:val="00D818BD"/>
    <w:rsid w:val="00DC617C"/>
    <w:rsid w:val="00DC6DAE"/>
    <w:rsid w:val="00DD268B"/>
    <w:rsid w:val="00DD2BAF"/>
    <w:rsid w:val="00DE7ED2"/>
    <w:rsid w:val="00DF3A20"/>
    <w:rsid w:val="00DF4666"/>
    <w:rsid w:val="00DF69AE"/>
    <w:rsid w:val="00E00286"/>
    <w:rsid w:val="00E011E3"/>
    <w:rsid w:val="00E11F8C"/>
    <w:rsid w:val="00E147E9"/>
    <w:rsid w:val="00E2119C"/>
    <w:rsid w:val="00E26862"/>
    <w:rsid w:val="00E47E01"/>
    <w:rsid w:val="00E5115C"/>
    <w:rsid w:val="00E538EA"/>
    <w:rsid w:val="00E63118"/>
    <w:rsid w:val="00E65301"/>
    <w:rsid w:val="00E71F02"/>
    <w:rsid w:val="00E84CB4"/>
    <w:rsid w:val="00E92D89"/>
    <w:rsid w:val="00EA631C"/>
    <w:rsid w:val="00EB006D"/>
    <w:rsid w:val="00EC0B52"/>
    <w:rsid w:val="00EC1BBA"/>
    <w:rsid w:val="00EC4B18"/>
    <w:rsid w:val="00EE390F"/>
    <w:rsid w:val="00EF4E12"/>
    <w:rsid w:val="00EF5585"/>
    <w:rsid w:val="00F02D0A"/>
    <w:rsid w:val="00F24665"/>
    <w:rsid w:val="00F26781"/>
    <w:rsid w:val="00F4523F"/>
    <w:rsid w:val="00F47894"/>
    <w:rsid w:val="00F54B84"/>
    <w:rsid w:val="00F62542"/>
    <w:rsid w:val="00F73C49"/>
    <w:rsid w:val="00F954D4"/>
    <w:rsid w:val="00F97234"/>
    <w:rsid w:val="00FA6FDC"/>
    <w:rsid w:val="00FB0950"/>
    <w:rsid w:val="00FD11A6"/>
    <w:rsid w:val="00FD2E2D"/>
    <w:rsid w:val="00FE102F"/>
    <w:rsid w:val="00FF172A"/>
    <w:rsid w:val="10D52BEE"/>
    <w:rsid w:val="4B863265"/>
    <w:rsid w:val="5ACBA1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9B617C7"/>
  <w15:chartTrackingRefBased/>
  <w15:docId w15:val="{01AD92B3-CF3E-4C5E-9C47-2BF29E1A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854D5"/>
    <w:rPr>
      <w:rFonts w:ascii="Tahoma" w:hAnsi="Tahoma" w:cs="Tahoma"/>
      <w:sz w:val="16"/>
      <w:szCs w:val="16"/>
    </w:rPr>
  </w:style>
  <w:style w:type="character" w:customStyle="1" w:styleId="Heading1Char">
    <w:name w:val="Heading 1 Char"/>
    <w:link w:val="Heading1"/>
    <w:uiPriority w:val="9"/>
    <w:rsid w:val="006B17E4"/>
    <w:rPr>
      <w:rFonts w:ascii="Arial" w:eastAsia="Times New Roman" w:hAnsi="Arial"/>
      <w:b/>
      <w:bCs/>
      <w:kern w:val="32"/>
      <w:sz w:val="28"/>
      <w:szCs w:val="32"/>
      <w:lang w:eastAsia="en-US"/>
    </w:rPr>
  </w:style>
  <w:style w:type="character" w:customStyle="1" w:styleId="Heading2Char">
    <w:name w:val="Heading 2 Char"/>
    <w:link w:val="Heading2"/>
    <w:uiPriority w:val="9"/>
    <w:rsid w:val="006B17E4"/>
    <w:rPr>
      <w:rFonts w:ascii="Arial" w:eastAsia="Times New Roman" w:hAnsi="Arial"/>
      <w:b/>
      <w:bCs/>
      <w:iCs/>
      <w:sz w:val="22"/>
      <w:szCs w:val="28"/>
      <w:lang w:eastAsia="en-US"/>
    </w:rPr>
  </w:style>
  <w:style w:type="paragraph" w:styleId="ListParagraph">
    <w:name w:val="List Paragraph"/>
    <w:aliases w:val="Dot pt,List Paragraph1,Colorful List - Accent 11,No Spacing1,List Paragraph Char Char Char,Indicator Text,Numbered Para 1,Bullet 1,F5 List Paragraph,Bullet Points,List Paragraph2,MAIN CONTENT,Normal numbered,List Paragraph12,OBC Bullet,L"/>
    <w:basedOn w:val="Normal"/>
    <w:link w:val="ListParagraphChar"/>
    <w:uiPriority w:val="34"/>
    <w:qFormat/>
    <w:rsid w:val="00B55043"/>
    <w:pPr>
      <w:ind w:left="720"/>
      <w:contextualSpacing/>
    </w:pPr>
  </w:style>
  <w:style w:type="character" w:styleId="Emphasis">
    <w:name w:val="Emphasis"/>
    <w:uiPriority w:val="20"/>
    <w:qFormat/>
    <w:rsid w:val="00B55043"/>
    <w:rPr>
      <w:i/>
      <w:iCs/>
    </w:rPr>
  </w:style>
  <w:style w:type="paragraph" w:styleId="BodyTextIndent">
    <w:name w:val="Body Text Indent"/>
    <w:basedOn w:val="Normal"/>
    <w:link w:val="BodyTextIndentChar"/>
    <w:uiPriority w:val="99"/>
    <w:semiHidden/>
    <w:unhideWhenUsed/>
    <w:rsid w:val="009301AB"/>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link w:val="BodyTextIndent"/>
    <w:uiPriority w:val="99"/>
    <w:semiHidden/>
    <w:rsid w:val="009301AB"/>
    <w:rPr>
      <w:rFonts w:ascii="Times New Roman" w:eastAsia="Calibri" w:hAnsi="Times New Roman"/>
      <w:sz w:val="24"/>
      <w:szCs w:val="24"/>
    </w:rPr>
  </w:style>
  <w:style w:type="paragraph" w:customStyle="1" w:styleId="Default">
    <w:name w:val="Default"/>
    <w:rsid w:val="00A26455"/>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4C571A"/>
    <w:rPr>
      <w:sz w:val="16"/>
      <w:szCs w:val="16"/>
    </w:rPr>
  </w:style>
  <w:style w:type="paragraph" w:styleId="CommentText">
    <w:name w:val="annotation text"/>
    <w:basedOn w:val="Normal"/>
    <w:link w:val="CommentTextChar"/>
    <w:uiPriority w:val="99"/>
    <w:unhideWhenUsed/>
    <w:rsid w:val="004C571A"/>
    <w:rPr>
      <w:sz w:val="20"/>
      <w:szCs w:val="20"/>
    </w:rPr>
  </w:style>
  <w:style w:type="character" w:customStyle="1" w:styleId="CommentTextChar">
    <w:name w:val="Comment Text Char"/>
    <w:link w:val="CommentText"/>
    <w:uiPriority w:val="99"/>
    <w:rsid w:val="004C571A"/>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C571A"/>
    <w:rPr>
      <w:b/>
      <w:bCs/>
    </w:rPr>
  </w:style>
  <w:style w:type="character" w:customStyle="1" w:styleId="CommentSubjectChar">
    <w:name w:val="Comment Subject Char"/>
    <w:link w:val="CommentSubject"/>
    <w:uiPriority w:val="99"/>
    <w:semiHidden/>
    <w:rsid w:val="004C571A"/>
    <w:rPr>
      <w:rFonts w:ascii="Arial" w:hAnsi="Arial"/>
      <w:b/>
      <w:bCs/>
      <w:lang w:eastAsia="en-US"/>
    </w:rPr>
  </w:style>
  <w:style w:type="paragraph" w:customStyle="1" w:styleId="summary">
    <w:name w:val="summary"/>
    <w:basedOn w:val="Normal"/>
    <w:uiPriority w:val="99"/>
    <w:rsid w:val="0037263E"/>
    <w:pPr>
      <w:spacing w:before="100" w:beforeAutospacing="1" w:after="100" w:afterAutospacing="1" w:line="240" w:lineRule="auto"/>
    </w:pPr>
    <w:rPr>
      <w:rFonts w:ascii="Calibri" w:hAnsi="Calibri"/>
      <w:b/>
      <w:bCs/>
      <w:sz w:val="24"/>
      <w:szCs w:val="24"/>
      <w:lang w:eastAsia="en-GB"/>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basedOn w:val="DefaultParagraphFont"/>
    <w:link w:val="ListParagraph"/>
    <w:uiPriority w:val="34"/>
    <w:qFormat/>
    <w:locked/>
    <w:rsid w:val="002602C1"/>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98835">
      <w:bodyDiv w:val="1"/>
      <w:marLeft w:val="0"/>
      <w:marRight w:val="0"/>
      <w:marTop w:val="0"/>
      <w:marBottom w:val="0"/>
      <w:divBdr>
        <w:top w:val="none" w:sz="0" w:space="0" w:color="auto"/>
        <w:left w:val="none" w:sz="0" w:space="0" w:color="auto"/>
        <w:bottom w:val="none" w:sz="0" w:space="0" w:color="auto"/>
        <w:right w:val="none" w:sz="0" w:space="0" w:color="auto"/>
      </w:divBdr>
    </w:div>
    <w:div w:id="125123073">
      <w:bodyDiv w:val="1"/>
      <w:marLeft w:val="0"/>
      <w:marRight w:val="0"/>
      <w:marTop w:val="0"/>
      <w:marBottom w:val="0"/>
      <w:divBdr>
        <w:top w:val="none" w:sz="0" w:space="0" w:color="auto"/>
        <w:left w:val="none" w:sz="0" w:space="0" w:color="auto"/>
        <w:bottom w:val="none" w:sz="0" w:space="0" w:color="auto"/>
        <w:right w:val="none" w:sz="0" w:space="0" w:color="auto"/>
      </w:divBdr>
    </w:div>
    <w:div w:id="193082959">
      <w:bodyDiv w:val="1"/>
      <w:marLeft w:val="0"/>
      <w:marRight w:val="0"/>
      <w:marTop w:val="0"/>
      <w:marBottom w:val="0"/>
      <w:divBdr>
        <w:top w:val="none" w:sz="0" w:space="0" w:color="auto"/>
        <w:left w:val="none" w:sz="0" w:space="0" w:color="auto"/>
        <w:bottom w:val="none" w:sz="0" w:space="0" w:color="auto"/>
        <w:right w:val="none" w:sz="0" w:space="0" w:color="auto"/>
      </w:divBdr>
    </w:div>
    <w:div w:id="221722066">
      <w:bodyDiv w:val="1"/>
      <w:marLeft w:val="0"/>
      <w:marRight w:val="0"/>
      <w:marTop w:val="0"/>
      <w:marBottom w:val="0"/>
      <w:divBdr>
        <w:top w:val="none" w:sz="0" w:space="0" w:color="auto"/>
        <w:left w:val="none" w:sz="0" w:space="0" w:color="auto"/>
        <w:bottom w:val="none" w:sz="0" w:space="0" w:color="auto"/>
        <w:right w:val="none" w:sz="0" w:space="0" w:color="auto"/>
      </w:divBdr>
    </w:div>
    <w:div w:id="239826911">
      <w:bodyDiv w:val="1"/>
      <w:marLeft w:val="0"/>
      <w:marRight w:val="0"/>
      <w:marTop w:val="0"/>
      <w:marBottom w:val="0"/>
      <w:divBdr>
        <w:top w:val="none" w:sz="0" w:space="0" w:color="auto"/>
        <w:left w:val="none" w:sz="0" w:space="0" w:color="auto"/>
        <w:bottom w:val="none" w:sz="0" w:space="0" w:color="auto"/>
        <w:right w:val="none" w:sz="0" w:space="0" w:color="auto"/>
      </w:divBdr>
    </w:div>
    <w:div w:id="320618272">
      <w:bodyDiv w:val="1"/>
      <w:marLeft w:val="0"/>
      <w:marRight w:val="0"/>
      <w:marTop w:val="0"/>
      <w:marBottom w:val="0"/>
      <w:divBdr>
        <w:top w:val="none" w:sz="0" w:space="0" w:color="auto"/>
        <w:left w:val="none" w:sz="0" w:space="0" w:color="auto"/>
        <w:bottom w:val="none" w:sz="0" w:space="0" w:color="auto"/>
        <w:right w:val="none" w:sz="0" w:space="0" w:color="auto"/>
      </w:divBdr>
    </w:div>
    <w:div w:id="321471425">
      <w:bodyDiv w:val="1"/>
      <w:marLeft w:val="0"/>
      <w:marRight w:val="0"/>
      <w:marTop w:val="0"/>
      <w:marBottom w:val="0"/>
      <w:divBdr>
        <w:top w:val="none" w:sz="0" w:space="0" w:color="auto"/>
        <w:left w:val="none" w:sz="0" w:space="0" w:color="auto"/>
        <w:bottom w:val="none" w:sz="0" w:space="0" w:color="auto"/>
        <w:right w:val="none" w:sz="0" w:space="0" w:color="auto"/>
      </w:divBdr>
    </w:div>
    <w:div w:id="421924351">
      <w:bodyDiv w:val="1"/>
      <w:marLeft w:val="0"/>
      <w:marRight w:val="0"/>
      <w:marTop w:val="0"/>
      <w:marBottom w:val="0"/>
      <w:divBdr>
        <w:top w:val="none" w:sz="0" w:space="0" w:color="auto"/>
        <w:left w:val="none" w:sz="0" w:space="0" w:color="auto"/>
        <w:bottom w:val="none" w:sz="0" w:space="0" w:color="auto"/>
        <w:right w:val="none" w:sz="0" w:space="0" w:color="auto"/>
      </w:divBdr>
    </w:div>
    <w:div w:id="434836020">
      <w:bodyDiv w:val="1"/>
      <w:marLeft w:val="0"/>
      <w:marRight w:val="0"/>
      <w:marTop w:val="0"/>
      <w:marBottom w:val="0"/>
      <w:divBdr>
        <w:top w:val="none" w:sz="0" w:space="0" w:color="auto"/>
        <w:left w:val="none" w:sz="0" w:space="0" w:color="auto"/>
        <w:bottom w:val="none" w:sz="0" w:space="0" w:color="auto"/>
        <w:right w:val="none" w:sz="0" w:space="0" w:color="auto"/>
      </w:divBdr>
    </w:div>
    <w:div w:id="617563522">
      <w:bodyDiv w:val="1"/>
      <w:marLeft w:val="0"/>
      <w:marRight w:val="0"/>
      <w:marTop w:val="0"/>
      <w:marBottom w:val="0"/>
      <w:divBdr>
        <w:top w:val="none" w:sz="0" w:space="0" w:color="auto"/>
        <w:left w:val="none" w:sz="0" w:space="0" w:color="auto"/>
        <w:bottom w:val="none" w:sz="0" w:space="0" w:color="auto"/>
        <w:right w:val="none" w:sz="0" w:space="0" w:color="auto"/>
      </w:divBdr>
    </w:div>
    <w:div w:id="676347678">
      <w:bodyDiv w:val="1"/>
      <w:marLeft w:val="0"/>
      <w:marRight w:val="0"/>
      <w:marTop w:val="0"/>
      <w:marBottom w:val="0"/>
      <w:divBdr>
        <w:top w:val="none" w:sz="0" w:space="0" w:color="auto"/>
        <w:left w:val="none" w:sz="0" w:space="0" w:color="auto"/>
        <w:bottom w:val="none" w:sz="0" w:space="0" w:color="auto"/>
        <w:right w:val="none" w:sz="0" w:space="0" w:color="auto"/>
      </w:divBdr>
    </w:div>
    <w:div w:id="678117922">
      <w:bodyDiv w:val="1"/>
      <w:marLeft w:val="0"/>
      <w:marRight w:val="0"/>
      <w:marTop w:val="0"/>
      <w:marBottom w:val="0"/>
      <w:divBdr>
        <w:top w:val="none" w:sz="0" w:space="0" w:color="auto"/>
        <w:left w:val="none" w:sz="0" w:space="0" w:color="auto"/>
        <w:bottom w:val="none" w:sz="0" w:space="0" w:color="auto"/>
        <w:right w:val="none" w:sz="0" w:space="0" w:color="auto"/>
      </w:divBdr>
    </w:div>
    <w:div w:id="746851700">
      <w:bodyDiv w:val="1"/>
      <w:marLeft w:val="0"/>
      <w:marRight w:val="0"/>
      <w:marTop w:val="0"/>
      <w:marBottom w:val="0"/>
      <w:divBdr>
        <w:top w:val="none" w:sz="0" w:space="0" w:color="auto"/>
        <w:left w:val="none" w:sz="0" w:space="0" w:color="auto"/>
        <w:bottom w:val="none" w:sz="0" w:space="0" w:color="auto"/>
        <w:right w:val="none" w:sz="0" w:space="0" w:color="auto"/>
      </w:divBdr>
    </w:div>
    <w:div w:id="940146392">
      <w:bodyDiv w:val="1"/>
      <w:marLeft w:val="0"/>
      <w:marRight w:val="0"/>
      <w:marTop w:val="0"/>
      <w:marBottom w:val="0"/>
      <w:divBdr>
        <w:top w:val="none" w:sz="0" w:space="0" w:color="auto"/>
        <w:left w:val="none" w:sz="0" w:space="0" w:color="auto"/>
        <w:bottom w:val="none" w:sz="0" w:space="0" w:color="auto"/>
        <w:right w:val="none" w:sz="0" w:space="0" w:color="auto"/>
      </w:divBdr>
    </w:div>
    <w:div w:id="951282975">
      <w:bodyDiv w:val="1"/>
      <w:marLeft w:val="0"/>
      <w:marRight w:val="0"/>
      <w:marTop w:val="0"/>
      <w:marBottom w:val="0"/>
      <w:divBdr>
        <w:top w:val="none" w:sz="0" w:space="0" w:color="auto"/>
        <w:left w:val="none" w:sz="0" w:space="0" w:color="auto"/>
        <w:bottom w:val="none" w:sz="0" w:space="0" w:color="auto"/>
        <w:right w:val="none" w:sz="0" w:space="0" w:color="auto"/>
      </w:divBdr>
    </w:div>
    <w:div w:id="1268387266">
      <w:bodyDiv w:val="1"/>
      <w:marLeft w:val="0"/>
      <w:marRight w:val="0"/>
      <w:marTop w:val="0"/>
      <w:marBottom w:val="0"/>
      <w:divBdr>
        <w:top w:val="none" w:sz="0" w:space="0" w:color="auto"/>
        <w:left w:val="none" w:sz="0" w:space="0" w:color="auto"/>
        <w:bottom w:val="none" w:sz="0" w:space="0" w:color="auto"/>
        <w:right w:val="none" w:sz="0" w:space="0" w:color="auto"/>
      </w:divBdr>
    </w:div>
    <w:div w:id="1276249919">
      <w:bodyDiv w:val="1"/>
      <w:marLeft w:val="0"/>
      <w:marRight w:val="0"/>
      <w:marTop w:val="0"/>
      <w:marBottom w:val="0"/>
      <w:divBdr>
        <w:top w:val="none" w:sz="0" w:space="0" w:color="auto"/>
        <w:left w:val="none" w:sz="0" w:space="0" w:color="auto"/>
        <w:bottom w:val="none" w:sz="0" w:space="0" w:color="auto"/>
        <w:right w:val="none" w:sz="0" w:space="0" w:color="auto"/>
      </w:divBdr>
    </w:div>
    <w:div w:id="135588445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78968492">
      <w:bodyDiv w:val="1"/>
      <w:marLeft w:val="0"/>
      <w:marRight w:val="0"/>
      <w:marTop w:val="0"/>
      <w:marBottom w:val="0"/>
      <w:divBdr>
        <w:top w:val="none" w:sz="0" w:space="0" w:color="auto"/>
        <w:left w:val="none" w:sz="0" w:space="0" w:color="auto"/>
        <w:bottom w:val="none" w:sz="0" w:space="0" w:color="auto"/>
        <w:right w:val="none" w:sz="0" w:space="0" w:color="auto"/>
      </w:divBdr>
    </w:div>
    <w:div w:id="1402868883">
      <w:bodyDiv w:val="1"/>
      <w:marLeft w:val="0"/>
      <w:marRight w:val="0"/>
      <w:marTop w:val="0"/>
      <w:marBottom w:val="0"/>
      <w:divBdr>
        <w:top w:val="none" w:sz="0" w:space="0" w:color="auto"/>
        <w:left w:val="none" w:sz="0" w:space="0" w:color="auto"/>
        <w:bottom w:val="none" w:sz="0" w:space="0" w:color="auto"/>
        <w:right w:val="none" w:sz="0" w:space="0" w:color="auto"/>
      </w:divBdr>
    </w:div>
    <w:div w:id="1556237243">
      <w:bodyDiv w:val="1"/>
      <w:marLeft w:val="0"/>
      <w:marRight w:val="0"/>
      <w:marTop w:val="0"/>
      <w:marBottom w:val="0"/>
      <w:divBdr>
        <w:top w:val="none" w:sz="0" w:space="0" w:color="auto"/>
        <w:left w:val="none" w:sz="0" w:space="0" w:color="auto"/>
        <w:bottom w:val="none" w:sz="0" w:space="0" w:color="auto"/>
        <w:right w:val="none" w:sz="0" w:space="0" w:color="auto"/>
      </w:divBdr>
    </w:div>
    <w:div w:id="1592852849">
      <w:bodyDiv w:val="1"/>
      <w:marLeft w:val="0"/>
      <w:marRight w:val="0"/>
      <w:marTop w:val="0"/>
      <w:marBottom w:val="0"/>
      <w:divBdr>
        <w:top w:val="none" w:sz="0" w:space="0" w:color="auto"/>
        <w:left w:val="none" w:sz="0" w:space="0" w:color="auto"/>
        <w:bottom w:val="none" w:sz="0" w:space="0" w:color="auto"/>
        <w:right w:val="none" w:sz="0" w:space="0" w:color="auto"/>
      </w:divBdr>
    </w:div>
    <w:div w:id="1629508675">
      <w:bodyDiv w:val="1"/>
      <w:marLeft w:val="0"/>
      <w:marRight w:val="0"/>
      <w:marTop w:val="0"/>
      <w:marBottom w:val="0"/>
      <w:divBdr>
        <w:top w:val="none" w:sz="0" w:space="0" w:color="auto"/>
        <w:left w:val="none" w:sz="0" w:space="0" w:color="auto"/>
        <w:bottom w:val="none" w:sz="0" w:space="0" w:color="auto"/>
        <w:right w:val="none" w:sz="0" w:space="0" w:color="auto"/>
      </w:divBdr>
    </w:div>
    <w:div w:id="1645701592">
      <w:bodyDiv w:val="1"/>
      <w:marLeft w:val="0"/>
      <w:marRight w:val="0"/>
      <w:marTop w:val="0"/>
      <w:marBottom w:val="0"/>
      <w:divBdr>
        <w:top w:val="none" w:sz="0" w:space="0" w:color="auto"/>
        <w:left w:val="none" w:sz="0" w:space="0" w:color="auto"/>
        <w:bottom w:val="none" w:sz="0" w:space="0" w:color="auto"/>
        <w:right w:val="none" w:sz="0" w:space="0" w:color="auto"/>
      </w:divBdr>
    </w:div>
    <w:div w:id="1660230553">
      <w:bodyDiv w:val="1"/>
      <w:marLeft w:val="0"/>
      <w:marRight w:val="0"/>
      <w:marTop w:val="0"/>
      <w:marBottom w:val="0"/>
      <w:divBdr>
        <w:top w:val="none" w:sz="0" w:space="0" w:color="auto"/>
        <w:left w:val="none" w:sz="0" w:space="0" w:color="auto"/>
        <w:bottom w:val="none" w:sz="0" w:space="0" w:color="auto"/>
        <w:right w:val="none" w:sz="0" w:space="0" w:color="auto"/>
      </w:divBdr>
    </w:div>
    <w:div w:id="1679428751">
      <w:bodyDiv w:val="1"/>
      <w:marLeft w:val="0"/>
      <w:marRight w:val="0"/>
      <w:marTop w:val="0"/>
      <w:marBottom w:val="0"/>
      <w:divBdr>
        <w:top w:val="none" w:sz="0" w:space="0" w:color="auto"/>
        <w:left w:val="none" w:sz="0" w:space="0" w:color="auto"/>
        <w:bottom w:val="none" w:sz="0" w:space="0" w:color="auto"/>
        <w:right w:val="none" w:sz="0" w:space="0" w:color="auto"/>
      </w:divBdr>
    </w:div>
    <w:div w:id="1750225060">
      <w:bodyDiv w:val="1"/>
      <w:marLeft w:val="0"/>
      <w:marRight w:val="0"/>
      <w:marTop w:val="0"/>
      <w:marBottom w:val="0"/>
      <w:divBdr>
        <w:top w:val="none" w:sz="0" w:space="0" w:color="auto"/>
        <w:left w:val="none" w:sz="0" w:space="0" w:color="auto"/>
        <w:bottom w:val="none" w:sz="0" w:space="0" w:color="auto"/>
        <w:right w:val="none" w:sz="0" w:space="0" w:color="auto"/>
      </w:divBdr>
    </w:div>
    <w:div w:id="1759256142">
      <w:bodyDiv w:val="1"/>
      <w:marLeft w:val="0"/>
      <w:marRight w:val="0"/>
      <w:marTop w:val="0"/>
      <w:marBottom w:val="0"/>
      <w:divBdr>
        <w:top w:val="none" w:sz="0" w:space="0" w:color="auto"/>
        <w:left w:val="none" w:sz="0" w:space="0" w:color="auto"/>
        <w:bottom w:val="none" w:sz="0" w:space="0" w:color="auto"/>
        <w:right w:val="none" w:sz="0" w:space="0" w:color="auto"/>
      </w:divBdr>
    </w:div>
    <w:div w:id="1884638194">
      <w:bodyDiv w:val="1"/>
      <w:marLeft w:val="0"/>
      <w:marRight w:val="0"/>
      <w:marTop w:val="0"/>
      <w:marBottom w:val="0"/>
      <w:divBdr>
        <w:top w:val="none" w:sz="0" w:space="0" w:color="auto"/>
        <w:left w:val="none" w:sz="0" w:space="0" w:color="auto"/>
        <w:bottom w:val="none" w:sz="0" w:space="0" w:color="auto"/>
        <w:right w:val="none" w:sz="0" w:space="0" w:color="auto"/>
      </w:divBdr>
    </w:div>
    <w:div w:id="1950620619">
      <w:bodyDiv w:val="1"/>
      <w:marLeft w:val="0"/>
      <w:marRight w:val="0"/>
      <w:marTop w:val="0"/>
      <w:marBottom w:val="0"/>
      <w:divBdr>
        <w:top w:val="none" w:sz="0" w:space="0" w:color="auto"/>
        <w:left w:val="none" w:sz="0" w:space="0" w:color="auto"/>
        <w:bottom w:val="none" w:sz="0" w:space="0" w:color="auto"/>
        <w:right w:val="none" w:sz="0" w:space="0" w:color="auto"/>
      </w:divBdr>
    </w:div>
    <w:div w:id="1969621886">
      <w:bodyDiv w:val="1"/>
      <w:marLeft w:val="0"/>
      <w:marRight w:val="0"/>
      <w:marTop w:val="0"/>
      <w:marBottom w:val="0"/>
      <w:divBdr>
        <w:top w:val="none" w:sz="0" w:space="0" w:color="auto"/>
        <w:left w:val="none" w:sz="0" w:space="0" w:color="auto"/>
        <w:bottom w:val="none" w:sz="0" w:space="0" w:color="auto"/>
        <w:right w:val="none" w:sz="0" w:space="0" w:color="auto"/>
      </w:divBdr>
    </w:div>
    <w:div w:id="204362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2962</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B395BB9765A4CBAD568E6CB784F0D" ma:contentTypeVersion="3" ma:contentTypeDescription="Create a new document." ma:contentTypeScope="" ma:versionID="da4b428462069a46f1dc124c22ccc00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A5D091-E4CB-417D-8F35-35DD8F0E3328}">
  <ds:schemaRefs>
    <ds:schemaRef ds:uri="http://purl.org/dc/elements/1.1/"/>
    <ds:schemaRef ds:uri="http://purl.org/dc/terms/"/>
    <ds:schemaRef ds:uri="http://schemas.microsoft.com/office/2006/documentManagement/types"/>
    <ds:schemaRef ds:uri="c8ec3491-881b-49b3-be56-cb69a949ebe5"/>
    <ds:schemaRef ds:uri="http://purl.org/dc/dcmitype/"/>
    <ds:schemaRef ds:uri="http://www.w3.org/XML/1998/namespace"/>
    <ds:schemaRef ds:uri="9d8411a3-2a30-44d4-a4ce-b507d68442e6"/>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99453FFC-D99C-416C-9BD0-B35C423FE8D9}"/>
</file>

<file path=customXml/itemProps3.xml><?xml version="1.0" encoding="utf-8"?>
<ds:datastoreItem xmlns:ds="http://schemas.openxmlformats.org/officeDocument/2006/customXml" ds:itemID="{37D5FAA8-3DC2-47D8-8ADB-5F748F230B2D}">
  <ds:schemaRefs>
    <ds:schemaRef ds:uri="http://schemas.openxmlformats.org/officeDocument/2006/bibliography"/>
  </ds:schemaRefs>
</ds:datastoreItem>
</file>

<file path=customXml/itemProps4.xml><?xml version="1.0" encoding="utf-8"?>
<ds:datastoreItem xmlns:ds="http://schemas.openxmlformats.org/officeDocument/2006/customXml" ds:itemID="{71616A91-716A-4673-822E-9D8E783D6F56}">
  <ds:schemaRefs>
    <ds:schemaRef ds:uri="http://schemas.microsoft.com/office/2006/metadata/longProperties"/>
  </ds:schemaRefs>
</ds:datastoreItem>
</file>

<file path=customXml/itemProps5.xml><?xml version="1.0" encoding="utf-8"?>
<ds:datastoreItem xmlns:ds="http://schemas.openxmlformats.org/officeDocument/2006/customXml" ds:itemID="{D2BE8C89-136B-45DC-B97B-E39EFC10BF81}">
  <ds:schemaRefs>
    <ds:schemaRef ds:uri="http://schemas.microsoft.com/sharepoint/v3/contenttype/forms"/>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UPR23 - UK Statement - Austria</vt:lpstr>
    </vt:vector>
  </TitlesOfParts>
  <Company>FCO</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UPR23 - UK Statement - Austria</dc:title>
  <dc:subject/>
  <dc:creator>Virginia Browning</dc:creator>
  <cp:keywords/>
  <cp:lastModifiedBy>Kameni Chaddha</cp:lastModifiedBy>
  <cp:revision>2</cp:revision>
  <cp:lastPrinted>2013-10-21T16:08:00Z</cp:lastPrinted>
  <dcterms:created xsi:type="dcterms:W3CDTF">2024-01-26T10:02:00Z</dcterms:created>
  <dcterms:modified xsi:type="dcterms:W3CDTF">2024-01-26T10:02:00Z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UKMIS Geneva</vt:lpwstr>
  </property>
  <property fmtid="{D5CDD505-2E9C-101B-9397-08002B2CF9AE}" pid="3" name="GeographicalCoverage">
    <vt:lpwstr>United Kingdom</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1900-01-01T00:00:00Z</vt:filetime>
  </property>
  <property fmtid="{D5CDD505-2E9C-101B-9397-08002B2CF9AE}" pid="12" name="MaintainMarking">
    <vt:lpwstr> </vt:lpwstr>
  </property>
  <property fmtid="{D5CDD505-2E9C-101B-9397-08002B2CF9AE}" pid="13" name="MaintainPath">
    <vt:lpwstr> </vt:lpwstr>
  </property>
  <property fmtid="{D5CDD505-2E9C-101B-9397-08002B2CF9AE}" pid="14" name="ContentType">
    <vt:lpwstr>FCO Content Type</vt:lpwstr>
  </property>
  <property fmtid="{D5CDD505-2E9C-101B-9397-08002B2CF9AE}" pid="15" name="ContentTypeId">
    <vt:lpwstr>0x010100AF7B395BB9765A4CBAD568E6CB784F0D</vt:lpwstr>
  </property>
  <property fmtid="{D5CDD505-2E9C-101B-9397-08002B2CF9AE}" pid="16" name="ClassificationContentMarkingHeaderShapeIds">
    <vt:lpwstr>2,3,4</vt:lpwstr>
  </property>
  <property fmtid="{D5CDD505-2E9C-101B-9397-08002B2CF9AE}" pid="17" name="ClassificationContentMarkingHeaderFontProps">
    <vt:lpwstr>#000000,10,Calibri</vt:lpwstr>
  </property>
  <property fmtid="{D5CDD505-2E9C-101B-9397-08002B2CF9AE}" pid="18" name="ClassificationContentMarkingHeaderText">
    <vt:lpwstr>OFFICIAL</vt:lpwstr>
  </property>
  <property fmtid="{D5CDD505-2E9C-101B-9397-08002B2CF9AE}" pid="19" name="ClassificationContentMarkingFooterShapeIds">
    <vt:lpwstr>5,6,7</vt:lpwstr>
  </property>
  <property fmtid="{D5CDD505-2E9C-101B-9397-08002B2CF9AE}" pid="20" name="ClassificationContentMarkingFooterFontProps">
    <vt:lpwstr>#000000,10,Calibri</vt:lpwstr>
  </property>
  <property fmtid="{D5CDD505-2E9C-101B-9397-08002B2CF9AE}" pid="21" name="ClassificationContentMarkingFooterText">
    <vt:lpwstr>OFFICIAL</vt:lpwstr>
  </property>
  <property fmtid="{D5CDD505-2E9C-101B-9397-08002B2CF9AE}" pid="22" name="MSIP_Label_9e9cc48d-6fba-4c12-9882-137473def580_Enabled">
    <vt:lpwstr>true</vt:lpwstr>
  </property>
  <property fmtid="{D5CDD505-2E9C-101B-9397-08002B2CF9AE}" pid="23" name="MSIP_Label_9e9cc48d-6fba-4c12-9882-137473def580_SetDate">
    <vt:lpwstr>2023-04-12T13:58:36Z</vt:lpwstr>
  </property>
  <property fmtid="{D5CDD505-2E9C-101B-9397-08002B2CF9AE}" pid="24" name="MSIP_Label_9e9cc48d-6fba-4c12-9882-137473def580_Method">
    <vt:lpwstr>Privileged</vt:lpwstr>
  </property>
  <property fmtid="{D5CDD505-2E9C-101B-9397-08002B2CF9AE}" pid="25" name="MSIP_Label_9e9cc48d-6fba-4c12-9882-137473def580_Name">
    <vt:lpwstr>Official</vt:lpwstr>
  </property>
  <property fmtid="{D5CDD505-2E9C-101B-9397-08002B2CF9AE}" pid="26" name="MSIP_Label_9e9cc48d-6fba-4c12-9882-137473def580_SiteId">
    <vt:lpwstr>d3a2d0d3-7cc8-4f52-bbf9-85bd43d94279</vt:lpwstr>
  </property>
  <property fmtid="{D5CDD505-2E9C-101B-9397-08002B2CF9AE}" pid="27" name="MSIP_Label_9e9cc48d-6fba-4c12-9882-137473def580_ActionId">
    <vt:lpwstr>8c8237c8-2b39-44b8-b8a7-1d446667994f</vt:lpwstr>
  </property>
  <property fmtid="{D5CDD505-2E9C-101B-9397-08002B2CF9AE}" pid="28" name="MSIP_Label_9e9cc48d-6fba-4c12-9882-137473def580_ContentBits">
    <vt:lpwstr>3</vt:lpwstr>
  </property>
  <property fmtid="{D5CDD505-2E9C-101B-9397-08002B2CF9AE}" pid="29" name="MediaServiceImageTags">
    <vt:lpwstr/>
  </property>
</Properties>
</file>